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230" w:rsidRPr="00030230" w:rsidRDefault="00030230" w:rsidP="000302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0230">
        <w:rPr>
          <w:rFonts w:ascii="Times New Roman" w:eastAsia="Times New Roman" w:hAnsi="Times New Roman" w:cs="Times New Roman"/>
          <w:b/>
          <w:sz w:val="24"/>
          <w:szCs w:val="24"/>
        </w:rPr>
        <w:t>Информация о деятельности аттестационной комиссии</w:t>
      </w:r>
    </w:p>
    <w:p w:rsidR="00030230" w:rsidRPr="00030230" w:rsidRDefault="00030230" w:rsidP="000302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0230">
        <w:rPr>
          <w:rFonts w:ascii="Times New Roman" w:eastAsia="Times New Roman" w:hAnsi="Times New Roman" w:cs="Times New Roman"/>
          <w:b/>
          <w:sz w:val="24"/>
          <w:szCs w:val="24"/>
        </w:rPr>
        <w:t>УФСИН России по Новгородской области за 2011-2013 г.г.</w:t>
      </w:r>
    </w:p>
    <w:p w:rsidR="00030230" w:rsidRDefault="00030230" w:rsidP="00030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0230" w:rsidRPr="00030230" w:rsidRDefault="00030230" w:rsidP="00030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30230">
        <w:rPr>
          <w:rFonts w:ascii="Times New Roman" w:eastAsia="Times New Roman" w:hAnsi="Times New Roman" w:cs="Times New Roman"/>
          <w:sz w:val="24"/>
          <w:szCs w:val="24"/>
        </w:rPr>
        <w:t xml:space="preserve">По итогам </w:t>
      </w:r>
      <w:r w:rsidRPr="00030230">
        <w:rPr>
          <w:rFonts w:ascii="Times New Roman" w:eastAsia="Times New Roman" w:hAnsi="Times New Roman" w:cs="Times New Roman"/>
          <w:b/>
          <w:bCs/>
          <w:sz w:val="24"/>
          <w:szCs w:val="24"/>
        </w:rPr>
        <w:t>2011 года</w:t>
      </w:r>
      <w:r w:rsidRPr="00030230">
        <w:rPr>
          <w:rFonts w:ascii="Times New Roman" w:eastAsia="Times New Roman" w:hAnsi="Times New Roman" w:cs="Times New Roman"/>
          <w:sz w:val="24"/>
          <w:szCs w:val="24"/>
        </w:rPr>
        <w:t xml:space="preserve"> проведено 30 заседаний комиссии, на которых, было рассмотрено 28 материалов, касающихся представления сотрудниками УИС области при выдвижении на вышестоящие должности недостоверных или неполных сведений о доходах, об имуществе и обязательствах имущественного характера на себя и своих близких родственников, и 2 материала, касающихся невозможности по объективным причинам представить сведения о доходах супруги (супруга) и несовершеннолетних детей.</w:t>
      </w:r>
      <w:proofErr w:type="gramEnd"/>
      <w:r w:rsidRPr="00030230">
        <w:rPr>
          <w:rFonts w:ascii="Times New Roman" w:eastAsia="Times New Roman" w:hAnsi="Times New Roman" w:cs="Times New Roman"/>
          <w:sz w:val="24"/>
          <w:szCs w:val="24"/>
        </w:rPr>
        <w:t xml:space="preserve"> Во всех случаях в действиях сотрудников были выявлены нарушения, касающиеся соблюдения этих требований. </w:t>
      </w:r>
    </w:p>
    <w:p w:rsidR="00030230" w:rsidRPr="00030230" w:rsidRDefault="00030230" w:rsidP="00030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0230">
        <w:rPr>
          <w:rFonts w:ascii="Times New Roman" w:eastAsia="Times New Roman" w:hAnsi="Times New Roman" w:cs="Times New Roman"/>
          <w:sz w:val="24"/>
          <w:szCs w:val="24"/>
        </w:rPr>
        <w:t xml:space="preserve">Основными причинами допущенных нарушений является халатное, небрежное отношение самих сотрудников к составлению (заполнению) справок о доходах в отношении себя и членов своей семьи. В разделе 1 (сведения о доходах) суммы доходов на себя и своих близких проставляются приблизительно, а не сверяются с бухгалтерскими справками по форме 2НДФЛ, не включаются доходы, полученные в отчетном периоде от продажи движимого и недвижимого имущества, от преподавательской деятельности, от работы по совместительству (для близких родственников). Забывают включать ежемесячные денежные выплаты за звание «Ветеран боевых действий». В разделе 2 (сведения об имуществе) забывают указывать полный перечень личного имущества, имеющегося в пользовании, не правильно указываются доли в имуществе, площадь жилого помещения, адреса, которые должны совпадать с </w:t>
      </w:r>
      <w:proofErr w:type="gramStart"/>
      <w:r w:rsidRPr="00030230">
        <w:rPr>
          <w:rFonts w:ascii="Times New Roman" w:eastAsia="Times New Roman" w:hAnsi="Times New Roman" w:cs="Times New Roman"/>
          <w:sz w:val="24"/>
          <w:szCs w:val="24"/>
        </w:rPr>
        <w:t>указанными</w:t>
      </w:r>
      <w:proofErr w:type="gramEnd"/>
      <w:r w:rsidRPr="00030230">
        <w:rPr>
          <w:rFonts w:ascii="Times New Roman" w:eastAsia="Times New Roman" w:hAnsi="Times New Roman" w:cs="Times New Roman"/>
          <w:sz w:val="24"/>
          <w:szCs w:val="24"/>
        </w:rPr>
        <w:t xml:space="preserve"> в «Свидетельствах о государственной регистрации прав».</w:t>
      </w:r>
    </w:p>
    <w:p w:rsidR="00030230" w:rsidRPr="00030230" w:rsidRDefault="00030230" w:rsidP="00030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023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030230">
        <w:rPr>
          <w:rFonts w:ascii="Times New Roman" w:eastAsia="Times New Roman" w:hAnsi="Times New Roman" w:cs="Times New Roman"/>
          <w:b/>
          <w:bCs/>
          <w:sz w:val="24"/>
          <w:szCs w:val="24"/>
        </w:rPr>
        <w:t>2012 году</w:t>
      </w:r>
      <w:r w:rsidRPr="00030230">
        <w:rPr>
          <w:rFonts w:ascii="Times New Roman" w:eastAsia="Times New Roman" w:hAnsi="Times New Roman" w:cs="Times New Roman"/>
          <w:sz w:val="24"/>
          <w:szCs w:val="24"/>
        </w:rPr>
        <w:t xml:space="preserve"> в УФСИН России по Новгородской области проведено одно заседание комиссии по соблюдению требований к служебному поведению федеральных государственных служащих и урегулированию конфликта интересов, на котором рассмотрено два материала – предоставление недостоверных и неполных сведений о доходах. При проверке комиссией принято решение, что в обоих случаях причины предоставления недостоверных и неполных сведений о доходах объективны и уважительны. </w:t>
      </w:r>
    </w:p>
    <w:p w:rsidR="00030230" w:rsidRPr="00030230" w:rsidRDefault="00030230" w:rsidP="00030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0230">
        <w:rPr>
          <w:rFonts w:ascii="Times New Roman" w:eastAsia="Times New Roman" w:hAnsi="Times New Roman" w:cs="Times New Roman"/>
          <w:sz w:val="24"/>
          <w:szCs w:val="24"/>
        </w:rPr>
        <w:t xml:space="preserve">По сравнению с прошлым годом в УФСИН России по Новгородской области значительно уменьшился поток поступления на комиссию материалов. В IV квартале 2011 года и в 2012 году в УФСИН России по Новгородской области неоднократно проводились занятия, на которых разъяснялся порядок заполнения справок о доходах. </w:t>
      </w:r>
    </w:p>
    <w:p w:rsidR="00030230" w:rsidRPr="00030230" w:rsidRDefault="00030230" w:rsidP="00030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0230">
        <w:rPr>
          <w:rFonts w:ascii="Times New Roman" w:eastAsia="Times New Roman" w:hAnsi="Times New Roman" w:cs="Times New Roman"/>
          <w:sz w:val="24"/>
          <w:szCs w:val="24"/>
        </w:rPr>
        <w:t xml:space="preserve">В подведомственные подразделения направлены разъяснения по порядку приема и проверки сведений о доходах, предоставляемых сотрудниками. В должностные обязанности заместителя начальника отдела кадров внесены дополнения по осуществлению </w:t>
      </w:r>
      <w:proofErr w:type="gramStart"/>
      <w:r w:rsidRPr="00030230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030230">
        <w:rPr>
          <w:rFonts w:ascii="Times New Roman" w:eastAsia="Times New Roman" w:hAnsi="Times New Roman" w:cs="Times New Roman"/>
          <w:sz w:val="24"/>
          <w:szCs w:val="24"/>
        </w:rPr>
        <w:t xml:space="preserve"> своевременной проверкой достоверности сведений, предоставленных сотрудниками в справках о доходах в налоговом органе, а также приобщением результатов проверки к личным делам сотрудников. На старших инспектором отдела кадров возложена ответственность за прием и проверку заполнения справок о доходах сотрудниками, а также за своевременное их предоставление в отдел кадров.</w:t>
      </w:r>
    </w:p>
    <w:p w:rsidR="00030230" w:rsidRPr="00030230" w:rsidRDefault="00030230" w:rsidP="00030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30230">
        <w:rPr>
          <w:rFonts w:ascii="Times New Roman" w:eastAsia="Times New Roman" w:hAnsi="Times New Roman" w:cs="Times New Roman"/>
          <w:sz w:val="24"/>
          <w:szCs w:val="24"/>
        </w:rPr>
        <w:t>В мае текущего года Прокуратурой по надзору за соблюдением законов в исправительных учреждениях Новгородской области проведена проверка исполнения ФКУ ИК-4, 7, 9 и ЛИУ-3, а также УФСИН России по Новгородской области требований законодательства о противодействии коррупции в части соблюдения запретов, ограничений, обязанности представлять сведения о доходах, имуществе и обязательствах имущественного характера государственными служащими вышеуказанных учреждений.</w:t>
      </w:r>
      <w:proofErr w:type="gramEnd"/>
      <w:r w:rsidRPr="00030230">
        <w:rPr>
          <w:rFonts w:ascii="Times New Roman" w:eastAsia="Times New Roman" w:hAnsi="Times New Roman" w:cs="Times New Roman"/>
          <w:sz w:val="24"/>
          <w:szCs w:val="24"/>
        </w:rPr>
        <w:t xml:space="preserve"> В ходе проверки существенных нарушений выявлено не было. </w:t>
      </w:r>
    </w:p>
    <w:p w:rsidR="00030230" w:rsidRPr="00030230" w:rsidRDefault="00030230" w:rsidP="00030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30230">
        <w:rPr>
          <w:rFonts w:ascii="Times New Roman" w:eastAsia="Times New Roman" w:hAnsi="Times New Roman" w:cs="Times New Roman"/>
          <w:sz w:val="24"/>
          <w:szCs w:val="24"/>
        </w:rPr>
        <w:t xml:space="preserve">Однако в нарушение Указа Президента РФ от 18.05.2009 года №559 в разделе 3 справки о доходах сотрудниками не указывались сведения о денежных средствах, </w:t>
      </w:r>
      <w:r w:rsidRPr="00030230">
        <w:rPr>
          <w:rFonts w:ascii="Times New Roman" w:eastAsia="Times New Roman" w:hAnsi="Times New Roman" w:cs="Times New Roman"/>
          <w:sz w:val="24"/>
          <w:szCs w:val="24"/>
        </w:rPr>
        <w:lastRenderedPageBreak/>
        <w:t>находящихся на счетах в банках и иных кредитных организациях, а именно сотрудники проверенных учреждений, имеющие счета в Северо-Западном банке ОАО Сбербанк РФ, получающие на них заработную плату, сведения о денежных средствах, находящихся на счетах на 31.12.2011.</w:t>
      </w:r>
      <w:proofErr w:type="gramEnd"/>
    </w:p>
    <w:p w:rsidR="00030230" w:rsidRPr="00030230" w:rsidRDefault="00030230" w:rsidP="00030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0230">
        <w:rPr>
          <w:rFonts w:ascii="Times New Roman" w:eastAsia="Times New Roman" w:hAnsi="Times New Roman" w:cs="Times New Roman"/>
          <w:sz w:val="24"/>
          <w:szCs w:val="24"/>
        </w:rPr>
        <w:t xml:space="preserve">Нарушается порядок заполнения справок о доходах. Так в разделе 5.2 справки о доходах без надобности указываются наличие кредита, не </w:t>
      </w:r>
      <w:proofErr w:type="gramStart"/>
      <w:r w:rsidRPr="00030230">
        <w:rPr>
          <w:rFonts w:ascii="Times New Roman" w:eastAsia="Times New Roman" w:hAnsi="Times New Roman" w:cs="Times New Roman"/>
          <w:sz w:val="24"/>
          <w:szCs w:val="24"/>
        </w:rPr>
        <w:t>указывается</w:t>
      </w:r>
      <w:proofErr w:type="gramEnd"/>
      <w:r w:rsidRPr="00030230">
        <w:rPr>
          <w:rFonts w:ascii="Times New Roman" w:eastAsia="Times New Roman" w:hAnsi="Times New Roman" w:cs="Times New Roman"/>
          <w:sz w:val="24"/>
          <w:szCs w:val="24"/>
        </w:rPr>
        <w:t xml:space="preserve"> за какой период предоставляются сведения о доходах, не указываются реквизиты договора на пользование квартирой, а также место регистрации транспортного средства. Справки о доходах членов семьи заполняются от имени сотрудников (единичный случай). Не в полном объеме заполняются сведения об имуществе, находящемся в собственности. </w:t>
      </w:r>
    </w:p>
    <w:p w:rsidR="00030230" w:rsidRPr="00030230" w:rsidRDefault="00030230" w:rsidP="00030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0230">
        <w:rPr>
          <w:rFonts w:ascii="Times New Roman" w:eastAsia="Times New Roman" w:hAnsi="Times New Roman" w:cs="Times New Roman"/>
          <w:sz w:val="24"/>
          <w:szCs w:val="24"/>
        </w:rPr>
        <w:t xml:space="preserve">Аттестационными комиссиями УИС Новгородской области </w:t>
      </w:r>
      <w:r w:rsidRPr="00030230">
        <w:rPr>
          <w:rFonts w:ascii="Times New Roman" w:eastAsia="Times New Roman" w:hAnsi="Times New Roman" w:cs="Times New Roman"/>
          <w:b/>
          <w:bCs/>
          <w:sz w:val="24"/>
          <w:szCs w:val="24"/>
        </w:rPr>
        <w:t>в 2013 году</w:t>
      </w:r>
      <w:r w:rsidRPr="00030230">
        <w:rPr>
          <w:rFonts w:ascii="Times New Roman" w:eastAsia="Times New Roman" w:hAnsi="Times New Roman" w:cs="Times New Roman"/>
          <w:sz w:val="24"/>
          <w:szCs w:val="24"/>
        </w:rPr>
        <w:t xml:space="preserve"> рассмотрено 9 материалов по вопросам соблюдения требований к служебному поведению федеральных государственных служащих и урегулированию конфликта интересов. Так аттестационной комиссией рассмотрено 8 (восемь) материалов (обращений), касающихся представления недостоверных или неполных сведений о доходах, об имуществе и обязательствах имущественного характера. По результатам рассмотрения 3(три) сотрудника - строго предупреждены, 5(пять) сотрудников  - заполнили новые справки с указанием уточненных сведений. Также комиссией рассмотрено 1 (одно) заявление о невозможности по объективным причинам представить сведения о доходах несовершеннолетнего ребенка. По результатам рассмотрения принято решение, что  причина не предоставления сведений о доходах несовершеннолетнего ребенка является объективной.</w:t>
      </w:r>
    </w:p>
    <w:p w:rsidR="00030230" w:rsidRPr="00030230" w:rsidRDefault="00030230" w:rsidP="00030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30230">
        <w:rPr>
          <w:rFonts w:ascii="Times New Roman" w:eastAsia="Times New Roman" w:hAnsi="Times New Roman" w:cs="Times New Roman"/>
          <w:sz w:val="24"/>
          <w:szCs w:val="24"/>
        </w:rPr>
        <w:t>Для обеспечения более действенного функционирования аттестационной комиссии по вопросам соблюдения требований к служебному поведению и урегулированию конфликта интересов на занятиях по служебной подготовке среди личного состава проведена разъяснительная работа по порядку обращения в случаях невозможности предоставить сведения о доходах членов семьи, получения согласия на осуществление деятельности на условиях гражданско-правового договора;</w:t>
      </w:r>
      <w:proofErr w:type="gramEnd"/>
      <w:r w:rsidRPr="00030230">
        <w:rPr>
          <w:rFonts w:ascii="Times New Roman" w:eastAsia="Times New Roman" w:hAnsi="Times New Roman" w:cs="Times New Roman"/>
          <w:sz w:val="24"/>
          <w:szCs w:val="24"/>
        </w:rPr>
        <w:t xml:space="preserve"> проведено занятие на тему: «Общие принципы служебного поведения государственного служащего».</w:t>
      </w:r>
    </w:p>
    <w:p w:rsidR="00000000" w:rsidRPr="00030230" w:rsidRDefault="00030230" w:rsidP="00030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00000" w:rsidRPr="00030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0230"/>
    <w:rsid w:val="00030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0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030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30230"/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a"/>
    <w:rsid w:val="00030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3023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3023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863</Words>
  <Characters>4923</Characters>
  <Application>Microsoft Office Word</Application>
  <DocSecurity>0</DocSecurity>
  <Lines>41</Lines>
  <Paragraphs>11</Paragraphs>
  <ScaleCrop>false</ScaleCrop>
  <Company/>
  <LinksUpToDate>false</LinksUpToDate>
  <CharactersWithSpaces>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2015-03-13T08:37:00Z</dcterms:created>
  <dcterms:modified xsi:type="dcterms:W3CDTF">2015-03-13T08:40:00Z</dcterms:modified>
</cp:coreProperties>
</file>